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274420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9D2B68">
        <w:rPr>
          <w:rFonts w:ascii="Arial Black" w:hAnsi="Arial Black"/>
        </w:rPr>
        <w:t>214/16</w:t>
      </w:r>
      <w:r w:rsidR="00BB06C7">
        <w:rPr>
          <w:rFonts w:ascii="Arial Black" w:hAnsi="Arial Black"/>
        </w:rPr>
        <w:t xml:space="preserve"> </w:t>
      </w:r>
      <w:r w:rsidR="00A97AF5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A97AF5">
        <w:rPr>
          <w:rFonts w:ascii="Arial" w:hAnsi="Arial" w:cs="Arial"/>
        </w:rPr>
        <w:t xml:space="preserve"> R </w:t>
      </w:r>
      <w:proofErr w:type="spellStart"/>
      <w:r w:rsidR="00A97AF5">
        <w:rPr>
          <w:rFonts w:ascii="Arial" w:hAnsi="Arial" w:cs="Arial"/>
        </w:rPr>
        <w:t>IVb</w:t>
      </w:r>
      <w:proofErr w:type="spellEnd"/>
      <w:r w:rsidR="00A97AF5">
        <w:rPr>
          <w:rFonts w:ascii="Arial" w:hAnsi="Arial" w:cs="Arial"/>
        </w:rPr>
        <w:t xml:space="preserve"> – 0,</w:t>
      </w:r>
      <w:r w:rsidR="00BF093E">
        <w:rPr>
          <w:rFonts w:ascii="Arial" w:hAnsi="Arial" w:cs="Arial"/>
        </w:rPr>
        <w:t>0307</w:t>
      </w:r>
      <w:r w:rsidR="00A97AF5">
        <w:rPr>
          <w:rFonts w:ascii="Arial" w:hAnsi="Arial" w:cs="Arial"/>
        </w:rPr>
        <w:t xml:space="preserve"> ha</w:t>
      </w:r>
      <w:r w:rsidR="00BF093E">
        <w:rPr>
          <w:rFonts w:ascii="Arial" w:hAnsi="Arial" w:cs="Arial"/>
        </w:rPr>
        <w:t xml:space="preserve">, R V – 0,0689 ha, R VI – 0,0020 ha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420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D3EA4"/>
    <w:rsid w:val="007F5E9A"/>
    <w:rsid w:val="0084389F"/>
    <w:rsid w:val="00867491"/>
    <w:rsid w:val="009D2B68"/>
    <w:rsid w:val="00A97AF5"/>
    <w:rsid w:val="00AA5318"/>
    <w:rsid w:val="00B83934"/>
    <w:rsid w:val="00BA4546"/>
    <w:rsid w:val="00BB06C7"/>
    <w:rsid w:val="00BF093E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2022-02-15T08:20:00Z</dcterms:created>
  <dcterms:modified xsi:type="dcterms:W3CDTF">2022-02-15T11:14:00Z</dcterms:modified>
</cp:coreProperties>
</file>